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OPERATIONS TEMPLATE</w:t>
      </w:r>
    </w:p>
    <w:p>
      <w:pPr>
        <w:spacing w:before="0" w:after="240" w:line="254" w:lineRule="auto"/>
      </w:pPr>
      <w:r>
        <w:rPr>
          <w:rFonts w:ascii="Parclo Serif" w:hAnsi="Parclo Serif" w:cs="Parclo Serif" w:eastAsia="Parclo Serif"/>
          <w:color w:val="1E1E1E"/>
          <w:sz w:val="60"/>
        </w:rPr>
        <w:t>WordPress Maintenance and Security Runbook</w:t>
      </w:r>
    </w:p>
    <w:p>
      <w:pPr>
        <w:spacing w:before="0" w:after="280" w:line="336" w:lineRule="auto"/>
      </w:pPr>
      <w:r>
        <w:rPr>
          <w:rFonts w:ascii="Valley Sans" w:hAnsi="Valley Sans" w:cs="Valley Sans" w:eastAsia="Valley Sans"/>
          <w:color w:val="4B5563"/>
          <w:sz w:val="24"/>
        </w:rPr>
        <w:t>The monthly run, the security baseline, and the incident procedure, written so someone else can execute them at 2am.</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Maintenance is only worth paying for if it is repeatable and evidenced. This runbook covers the monthly update pass, a security baseline you can audit against, a backup restore test most sites have never actually run, and an incident procedure for the day something does go wrong.</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runbook</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The monthly maintenance run</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The security baseline</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Backups and the restore test</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Monitoring and thresholds</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Incident response</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The client-facing monthly report</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runbook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A maintenance plan is a promise about what happens on a bad day. This is the document that makes the promise checkable.</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Staging first, always.</w:t>
      </w:r>
      <w:r>
        <w:rPr>
          <w:rFonts w:ascii="Valley Sans" w:hAnsi="Valley Sans" w:cs="Valley Sans" w:eastAsia="Valley Sans"/>
          <w:b w:val="0"/>
          <w:i w:val="0"/>
          <w:color w:val="1F2937"/>
          <w:sz w:val="20"/>
        </w:rPr>
        <w:t xml:space="preserve"> Updating production directly saves ten minutes and eventually costs a day.</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Test the restore, not the backup.</w:t>
      </w:r>
      <w:r>
        <w:rPr>
          <w:rFonts w:ascii="Valley Sans" w:hAnsi="Valley Sans" w:cs="Valley Sans" w:eastAsia="Valley Sans"/>
          <w:b w:val="0"/>
          <w:i w:val="0"/>
          <w:color w:val="1F2937"/>
          <w:sz w:val="20"/>
        </w:rPr>
        <w:t xml:space="preserve"> A backup you have never restored is a hypothesis. Section 4 turns it into a fact.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Log every run.</w:t>
      </w:r>
      <w:r>
        <w:rPr>
          <w:rFonts w:ascii="Valley Sans" w:hAnsi="Valley Sans" w:cs="Valley Sans" w:eastAsia="Valley Sans"/>
          <w:b w:val="0"/>
          <w:i w:val="0"/>
          <w:color w:val="1F2937"/>
          <w:sz w:val="20"/>
        </w:rPr>
        <w:t xml:space="preserve"> The log is what a client is actually buying, and it is what makes a retainer renewable.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Set thresholds before you need them.</w:t>
      </w:r>
      <w:r>
        <w:rPr>
          <w:rFonts w:ascii="Valley Sans" w:hAnsi="Valley Sans" w:cs="Valley Sans" w:eastAsia="Valley Sans"/>
          <w:b w:val="0"/>
          <w:i w:val="0"/>
          <w:color w:val="1F2937"/>
          <w:sz w:val="20"/>
        </w:rPr>
        <w:t xml:space="preserve"> An alert with no agreed threshold gets muted within a fortnight.</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Keep the incident procedure short.</w:t>
      </w:r>
      <w:r>
        <w:rPr>
          <w:rFonts w:ascii="Valley Sans" w:hAnsi="Valley Sans" w:cs="Valley Sans" w:eastAsia="Valley Sans"/>
          <w:b w:val="0"/>
          <w:i w:val="0"/>
          <w:color w:val="1F2937"/>
          <w:sz w:val="20"/>
        </w:rPr>
        <w:t xml:space="preserve"> Nobody reads a twelve-page plan while a site is down.</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3137"/>
        <w:gridCol w:w="3137"/>
        <w:gridCol w:w="3137"/>
      </w:tblGrid>
      <w:tr>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SITE</w:t>
            </w:r>
          </w:p>
          <w:p>
            <w:pPr>
              <w:spacing w:before="80" w:after="40"/>
              <w:pBdr>
                <w:bottom w:val="single" w:sz="4" w:space="1" w:color="DDDDDD"/>
              </w:pBdr>
            </w:pP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RUN CADENCE</w:t>
            </w:r>
          </w:p>
          <w:p>
            <w:pPr>
              <w:spacing w:before="80" w:after="40"/>
              <w:pBdr>
                <w:bottom w:val="single" w:sz="4" w:space="1" w:color="DDDDDD"/>
              </w:pBdr>
            </w:pPr>
          </w:p>
          <w:p>
            <w:pPr>
              <w:spacing w:before="20" w:after="80"/>
            </w:pPr>
            <w:r>
              <w:rPr>
                <w:rFonts w:ascii="Valley Sans" w:hAnsi="Valley Sans" w:cs="Valley Sans" w:eastAsia="Valley Sans"/>
                <w:color w:val="9AA1AC"/>
                <w:sz w:val="15"/>
              </w:rPr>
              <w:t>Monthly, plus critical releases</w:t>
            </w:r>
          </w:p>
        </w:tc>
        <w:tc>
          <w:tcPr>
            <w:tcW w:type="dxa" w:w="3137"/>
            <w:tcMar>
              <w:top w:w="0" w:type="dxa"/>
              <w:bottom w:w="0" w:type="dxa"/>
              <w:left w:w="100" w:type="dxa"/>
              <w:right w:w="100" w:type="dxa"/>
            </w:tcMar>
          </w:tcPr>
          <w:p>
            <w:pPr>
              <w:spacing w:before="80" w:after="40"/>
            </w:pPr>
            <w:r>
              <w:rPr>
                <w:rFonts w:ascii="Valley Sans" w:hAnsi="Valley Sans" w:cs="Valley Sans" w:eastAsia="Valley Sans"/>
                <w:b/>
                <w:color w:val="777777"/>
                <w:sz w:val="15"/>
              </w:rPr>
              <w:t>OWNER</w:t>
            </w:r>
          </w:p>
          <w:p>
            <w:pPr>
              <w:spacing w:before="8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1</w:t>
      </w:r>
    </w:p>
    <w:p>
      <w:pPr>
        <w:spacing w:before="0" w:after="80" w:line="278" w:lineRule="auto"/>
        <w:keepNext w:val="1"/>
        <w:keepLines w:val="1"/>
      </w:pPr>
      <w:r>
        <w:rPr>
          <w:rFonts w:ascii="Parclo Serif" w:hAnsi="Parclo Serif" w:cs="Parclo Serif" w:eastAsia="Parclo Serif"/>
          <w:color w:val="1E1E1E"/>
          <w:sz w:val="38"/>
        </w:rPr>
        <w:t>The monthly maintenance run</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About 20 minutes per site once the environment is set up.</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Confirm a backup completed within the last 24 hours. If not, run one and wait for it to finish before doing anything else.</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Pull production to staging so you are testing against real data.</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Update core, then plugins, then theme, in that order.</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Update anything handling payments, forms, or security one at a time, checking between each.</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On staging: load the homepage, one interior page, and one template of each type.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val="0"/>
          <w:i w:val="0"/>
          <w:color w:val="1F2937"/>
          <w:sz w:val="20"/>
        </w:rPr>
        <w:t>Submit a form and confirm the notification arrives.</w:t>
      </w:r>
    </w:p>
    <w:p>
      <w:pPr>
        <w:spacing w:before="0" w:after="120" w:line="341" w:lineRule="auto"/>
        <w:ind w:left="425" w:hanging="425"/>
      </w:pPr>
      <w:r>
        <w:rPr>
          <w:rFonts w:ascii="Valley Sans" w:hAnsi="Valley Sans" w:cs="Valley Sans" w:eastAsia="Valley Sans"/>
          <w:b/>
          <w:color w:val="E06436"/>
          <w:sz w:val="17"/>
        </w:rPr>
        <w:t xml:space="preserve">7   </w:t>
      </w:r>
      <w:r>
        <w:rPr>
          <w:rFonts w:ascii="Valley Sans" w:hAnsi="Valley Sans" w:cs="Valley Sans" w:eastAsia="Valley Sans"/>
          <w:b w:val="0"/>
          <w:i w:val="0"/>
          <w:color w:val="1F2937"/>
          <w:sz w:val="20"/>
        </w:rPr>
        <w:t>For ecommerce, add to cart and reach the payment step without completing it.</w:t>
      </w:r>
    </w:p>
    <w:p>
      <w:pPr>
        <w:spacing w:before="0" w:after="120" w:line="341" w:lineRule="auto"/>
        <w:ind w:left="425" w:hanging="425"/>
      </w:pPr>
      <w:r>
        <w:rPr>
          <w:rFonts w:ascii="Valley Sans" w:hAnsi="Valley Sans" w:cs="Valley Sans" w:eastAsia="Valley Sans"/>
          <w:b/>
          <w:color w:val="E06436"/>
          <w:sz w:val="17"/>
        </w:rPr>
        <w:t xml:space="preserve">8   </w:t>
      </w:r>
      <w:r>
        <w:rPr>
          <w:rFonts w:ascii="Valley Sans" w:hAnsi="Valley Sans" w:cs="Valley Sans" w:eastAsia="Valley Sans"/>
          <w:b w:val="0"/>
          <w:i w:val="0"/>
          <w:color w:val="1F2937"/>
          <w:sz w:val="20"/>
        </w:rPr>
        <w:t>Check the error log for anything new since the last run.</w:t>
      </w:r>
    </w:p>
    <w:p>
      <w:pPr>
        <w:spacing w:before="0" w:after="120" w:line="341" w:lineRule="auto"/>
        <w:ind w:left="425" w:hanging="425"/>
      </w:pPr>
      <w:r>
        <w:rPr>
          <w:rFonts w:ascii="Valley Sans" w:hAnsi="Valley Sans" w:cs="Valley Sans" w:eastAsia="Valley Sans"/>
          <w:b/>
          <w:color w:val="E06436"/>
          <w:sz w:val="17"/>
        </w:rPr>
        <w:t xml:space="preserve">9   </w:t>
      </w:r>
      <w:r>
        <w:rPr>
          <w:rFonts w:ascii="Valley Sans" w:hAnsi="Valley Sans" w:cs="Valley Sans" w:eastAsia="Valley Sans"/>
          <w:b w:val="0"/>
          <w:i w:val="0"/>
          <w:color w:val="1F2937"/>
          <w:sz w:val="20"/>
        </w:rPr>
        <w:t>Deploy to production and repeat the same checks within 10 minutes.</w:t>
      </w:r>
    </w:p>
    <w:p>
      <w:pPr>
        <w:spacing w:before="0" w:after="120" w:line="341" w:lineRule="auto"/>
        <w:ind w:left="425" w:hanging="425"/>
      </w:pPr>
      <w:r>
        <w:rPr>
          <w:rFonts w:ascii="Valley Sans" w:hAnsi="Valley Sans" w:cs="Valley Sans" w:eastAsia="Valley Sans"/>
          <w:b/>
          <w:color w:val="E06436"/>
          <w:sz w:val="17"/>
        </w:rPr>
        <w:t xml:space="preserve">10   </w:t>
      </w:r>
      <w:r>
        <w:rPr>
          <w:rFonts w:ascii="Valley Sans" w:hAnsi="Valley Sans" w:cs="Valley Sans" w:eastAsia="Valley Sans"/>
          <w:b w:val="0"/>
          <w:i w:val="0"/>
          <w:color w:val="1F2937"/>
          <w:sz w:val="20"/>
        </w:rPr>
        <w:t>Confirm the uptime monitor shows no incident, then record the run in the log.</w:t>
      </w:r>
    </w:p>
    <w:p>
      <w:pPr>
        <w:spacing w:before="240" w:after="80" w:line="307" w:lineRule="auto"/>
        <w:keepNext w:val="1"/>
        <w:keepLines w:val="1"/>
      </w:pPr>
      <w:r>
        <w:rPr>
          <w:rFonts w:ascii="Parclo Serif" w:hAnsi="Parclo Serif" w:cs="Parclo Serif" w:eastAsia="Parclo Serif"/>
          <w:color w:val="1E1E1E"/>
          <w:sz w:val="26"/>
        </w:rPr>
        <w:t>Run log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DATE</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CORE</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PLUGINS</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ISSUES FOUND</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DEPLOYED BY</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WHEN NOT TO UPDATE</w:t>
            </w:r>
          </w:p>
          <w:p>
            <w:pPr>
              <w:spacing w:before="0" w:after="40" w:line="331" w:lineRule="auto"/>
            </w:pPr>
            <w:r>
              <w:rPr>
                <w:rFonts w:ascii="Valley Sans" w:hAnsi="Valley Sans" w:cs="Valley Sans" w:eastAsia="Valley Sans"/>
                <w:b w:val="0"/>
                <w:i w:val="0"/>
                <w:color w:val="1F2937"/>
                <w:sz w:val="19"/>
              </w:rPr>
              <w:t>Never run a routine update during a client's peak trading window, on a Friday, or while a campaign is mid-flight. A postponed update is a decision; a broken checkout on Black Friday is an incident.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2</w:t>
      </w:r>
    </w:p>
    <w:p>
      <w:pPr>
        <w:spacing w:before="0" w:after="80" w:line="278" w:lineRule="auto"/>
        <w:keepNext w:val="1"/>
        <w:keepLines w:val="1"/>
      </w:pPr>
      <w:r>
        <w:rPr>
          <w:rFonts w:ascii="Parclo Serif" w:hAnsi="Parclo Serif" w:cs="Parclo Serif" w:eastAsia="Parclo Serif"/>
          <w:color w:val="1E1E1E"/>
          <w:sz w:val="38"/>
        </w:rPr>
        <w:t>The security baseline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Audit against this quarterly. Anything unticked is either fixed or written down as an accepted risk with a reason.</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shared logins: every human has a named account</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Administrator accounts reviewed and ex-staff removed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Two-factor authentication on all admin accounts</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Default 'admin' username absent</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Strong password policy enforced, not just advised</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Login attempts rate limited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File editing disabled in the dashboard</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PHP version supported and receiving security patches</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Automatic security updates enabled for core</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Unused plugins and themes deleted, not just deactivated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plugin abandoned by its author still in use</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SSL valid, with auto-renewal confirmed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HSTS and baseline security headers set</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Directory listing disabled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XML-RPC disabled or restricted if unused</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REST API user enumeration restricted</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Database prefix not the default</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Backups stored off the same server</w:t>
            </w:r>
          </w:p>
        </w:tc>
      </w:tr>
      <w:tr>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Malware and file-integrity scanning scheduled</w:t>
            </w:r>
          </w:p>
        </w:tc>
        <w:tc>
          <w:tcPr>
            <w:tcW w:type="dxa" w:w="4706"/>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Hosting firewall or WAF active</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Accepted risks</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ITEM NOT MET</w:t>
            </w:r>
          </w:p>
        </w:tc>
        <w:tc>
          <w:tcPr>
            <w:tcW w:type="dxa" w:w="376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WHY</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REVIEWED ON</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76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3</w:t>
      </w:r>
    </w:p>
    <w:p>
      <w:pPr>
        <w:spacing w:before="0" w:after="80" w:line="278" w:lineRule="auto"/>
        <w:keepNext w:val="1"/>
        <w:keepLines w:val="1"/>
      </w:pPr>
      <w:r>
        <w:rPr>
          <w:rFonts w:ascii="Parclo Serif" w:hAnsi="Parclo Serif" w:cs="Parclo Serif" w:eastAsia="Parclo Serif"/>
          <w:color w:val="1E1E1E"/>
          <w:sz w:val="38"/>
        </w:rPr>
        <w:t>Backups and the restore test</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Backup configuration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8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QUESTION</w:t>
            </w:r>
          </w:p>
        </w:tc>
        <w:tc>
          <w:tcPr>
            <w:tcW w:type="dxa" w:w="451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ANSWER</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Frequency of file backups</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Frequency of database backups</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Retention period</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Stored where, off-server</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Who can trigger a restore</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Recovery point objective</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4894"/>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Recovery time objective</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The restore test</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Take the most recent backup and restore it to a scratch environment.</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Time the restore end to end and record it. That number is your real recovery time, not the one in the proposal.</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Confirm the restored site loads, the database is intact, and recent content is present.</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Confirm uploads and media restored, not just the database.</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Record the result below and destroy the scratch environment.</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TESTED ON</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BACKUP AGE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RESTORE TIME</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RESULT</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BY</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RUN THIS TWICE A YEAR, MINIMUM</w:t>
            </w:r>
          </w:p>
          <w:p>
            <w:pPr>
              <w:spacing w:before="0" w:after="40" w:line="331" w:lineRule="auto"/>
            </w:pPr>
            <w:r>
              <w:rPr>
                <w:rFonts w:ascii="Valley Sans" w:hAnsi="Valley Sans" w:cs="Valley Sans" w:eastAsia="Valley Sans"/>
                <w:b w:val="0"/>
                <w:i w:val="0"/>
                <w:color w:val="1F2937"/>
                <w:sz w:val="19"/>
              </w:rPr>
              <w:t>Most sites have never had a restore tested. The failure mode is discovering during a real incident that the backup excluded uploads, or that nobody has the credentials to the backup store.</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4</w:t>
      </w:r>
    </w:p>
    <w:p>
      <w:pPr>
        <w:spacing w:before="0" w:after="80" w:line="278" w:lineRule="auto"/>
        <w:keepNext w:val="1"/>
        <w:keepLines w:val="1"/>
      </w:pPr>
      <w:r>
        <w:rPr>
          <w:rFonts w:ascii="Parclo Serif" w:hAnsi="Parclo Serif" w:cs="Parclo Serif" w:eastAsia="Parclo Serif"/>
          <w:color w:val="1E1E1E"/>
          <w:sz w:val="38"/>
        </w:rPr>
        <w:t>Monitoring and thresholds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WHAT</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THRESHOLD</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ALERTS WHOM</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CHANNEL</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Uptime</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2   </w:t>
            </w:r>
            <w:r>
              <w:rPr>
                <w:rFonts w:ascii="Valley Sans" w:hAnsi="Valley Sans" w:cs="Valley Sans" w:eastAsia="Valley Sans"/>
                <w:b w:val="0"/>
                <w:i w:val="0"/>
                <w:color w:val="1F2937"/>
                <w:sz w:val="18"/>
              </w:rPr>
              <w:t xml:space="preserve"> failed checks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Response time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 xml:space="preserve">over </w:t>
            </w:r>
            <w:r>
              <w:rPr>
                <w:rFonts w:ascii="Valley Sans" w:hAnsi="Valley Sans" w:cs="Valley Sans" w:eastAsia="Valley Sans"/>
                <w:color w:val="9AA1AC"/>
                <w:sz w:val="18"/>
                <w:u w:val="single"/>
              </w:rPr>
              <w:t xml:space="preserve">   3   </w:t>
            </w:r>
            <w:r>
              <w:rPr>
                <w:rFonts w:ascii="Valley Sans" w:hAnsi="Valley Sans" w:cs="Valley Sans" w:eastAsia="Valley Sans"/>
                <w:b w:val="0"/>
                <w:i w:val="0"/>
                <w:color w:val="1F2937"/>
                <w:sz w:val="18"/>
              </w:rPr>
              <w:t>s sustained</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SSL expiry</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21   </w:t>
            </w:r>
            <w:r>
              <w:rPr>
                <w:rFonts w:ascii="Valley Sans" w:hAnsi="Valley Sans" w:cs="Valley Sans" w:eastAsia="Valley Sans"/>
                <w:b w:val="0"/>
                <w:i w:val="0"/>
                <w:color w:val="1F2937"/>
                <w:sz w:val="18"/>
              </w:rPr>
              <w:t xml:space="preserve"> days out</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Domain expiry</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color w:val="9AA1AC"/>
                <w:sz w:val="18"/>
                <w:u w:val="single"/>
              </w:rPr>
              <w:t xml:space="preserve">   60   </w:t>
            </w:r>
            <w:r>
              <w:rPr>
                <w:rFonts w:ascii="Valley Sans" w:hAnsi="Valley Sans" w:cs="Valley Sans" w:eastAsia="Valley Sans"/>
                <w:b w:val="0"/>
                <w:i w:val="0"/>
                <w:color w:val="1F2937"/>
                <w:sz w:val="18"/>
              </w:rPr>
              <w:t xml:space="preserve"> days out</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Disk usage</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 xml:space="preserve">over </w:t>
            </w:r>
            <w:r>
              <w:rPr>
                <w:rFonts w:ascii="Valley Sans" w:hAnsi="Valley Sans" w:cs="Valley Sans" w:eastAsia="Valley Sans"/>
                <w:color w:val="9AA1AC"/>
                <w:sz w:val="18"/>
                <w:u w:val="single"/>
              </w:rPr>
              <w:t xml:space="preserve">   85   </w:t>
            </w:r>
            <w:r>
              <w:rPr>
                <w:rFonts w:ascii="Valley Sans" w:hAnsi="Valley Sans" w:cs="Valley Sans" w:eastAsia="Valley Sans"/>
                <w:b w:val="0"/>
                <w:i w:val="0"/>
                <w:color w:val="1F2937"/>
                <w:sz w:val="18"/>
              </w:rPr>
              <w:t xml:space="preserve"> percent</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PHP or 500 errors</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 spike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Failed logins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 xml:space="preserve">over </w:t>
            </w:r>
            <w:r>
              <w:rPr>
                <w:rFonts w:ascii="Valley Sans" w:hAnsi="Valley Sans" w:cs="Valley Sans" w:eastAsia="Valley Sans"/>
                <w:color w:val="9AA1AC"/>
                <w:sz w:val="18"/>
                <w:u w:val="single"/>
              </w:rPr>
              <w:t xml:space="preserve">   20   </w:t>
            </w:r>
            <w:r>
              <w:rPr>
                <w:rFonts w:ascii="Valley Sans" w:hAnsi="Valley Sans" w:cs="Valley Sans" w:eastAsia="Valley Sans"/>
                <w:b w:val="0"/>
                <w:i w:val="0"/>
                <w:color w:val="1F2937"/>
                <w:sz w:val="18"/>
              </w:rPr>
              <w:t xml:space="preserve"> per hour</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File integrity change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 in core</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Backup failure</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any</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AN ALERT NOBODY OWNS GETS MUTED</w:t>
            </w:r>
          </w:p>
          <w:p>
            <w:pPr>
              <w:spacing w:before="0" w:after="40" w:line="331" w:lineRule="auto"/>
            </w:pPr>
            <w:r>
              <w:rPr>
                <w:rFonts w:ascii="Valley Sans" w:hAnsi="Valley Sans" w:cs="Valley Sans" w:eastAsia="Valley Sans"/>
                <w:b w:val="0"/>
                <w:i w:val="0"/>
                <w:color w:val="1F2937"/>
                <w:sz w:val="19"/>
              </w:rPr>
              <w:t>Every row needs a person, not a shared inbox. The fastest way to make monitoring useless is to route it somewhere that generates noise nobody is accountable for.</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5</w:t>
      </w:r>
    </w:p>
    <w:p>
      <w:pPr>
        <w:spacing w:before="0" w:after="80" w:line="278" w:lineRule="auto"/>
        <w:keepNext w:val="1"/>
        <w:keepLines w:val="1"/>
      </w:pPr>
      <w:r>
        <w:rPr>
          <w:rFonts w:ascii="Parclo Serif" w:hAnsi="Parclo Serif" w:cs="Parclo Serif" w:eastAsia="Parclo Serif"/>
          <w:color w:val="1E1E1E"/>
          <w:sz w:val="38"/>
        </w:rPr>
        <w:t>Incident response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Short on purpose. Nobody reads a long plan while a site is down.</w:t>
      </w:r>
    </w:p>
    <w:p>
      <w:pPr>
        <w:spacing w:before="240" w:after="80" w:line="307" w:lineRule="auto"/>
        <w:keepNext w:val="1"/>
        <w:keepLines w:val="1"/>
      </w:pPr>
      <w:r>
        <w:rPr>
          <w:rFonts w:ascii="Parclo Serif" w:hAnsi="Parclo Serif" w:cs="Parclo Serif" w:eastAsia="Parclo Serif"/>
          <w:color w:val="1E1E1E"/>
          <w:sz w:val="26"/>
        </w:rPr>
        <w:t>Severity</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LEVEL</w:t>
            </w:r>
          </w:p>
        </w:tc>
        <w:tc>
          <w:tcPr>
            <w:tcW w:type="dxa" w:w="357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MEANS</w:t>
            </w:r>
          </w:p>
        </w:tc>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RESPONSE STARTS</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CLIENT TOLD</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Site down, or checkout failing</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Immediately</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Within 30 min</w:t>
            </w:r>
          </w:p>
        </w:tc>
      </w:tr>
      <w:tr>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2</w:t>
            </w:r>
          </w:p>
        </w:tc>
        <w:tc>
          <w:tcPr>
            <w:tcW w:type="dxa" w:w="357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Major feature broken, site up</w:t>
            </w:r>
          </w:p>
        </w:tc>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Same business day</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Same day</w:t>
            </w:r>
          </w:p>
        </w:tc>
      </w:tr>
      <w:tr>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3</w:t>
            </w:r>
          </w:p>
        </w:tc>
        <w:tc>
          <w:tcPr>
            <w:tcW w:type="dxa" w:w="3576"/>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Minor defect, workaround exists</w:t>
            </w:r>
          </w:p>
        </w:tc>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Next run</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In monthly report</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First 30 minutes</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val="0"/>
          <w:i w:val="0"/>
          <w:color w:val="1F2937"/>
          <w:sz w:val="20"/>
        </w:rPr>
        <w:t>Confirm the problem is real and reproduce it from outside your own network.</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val="0"/>
          <w:i w:val="0"/>
          <w:color w:val="1F2937"/>
          <w:sz w:val="20"/>
        </w:rPr>
        <w:t>Check whether anything changed: a deploy, an update, a DNS or plugin change.</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val="0"/>
          <w:i w:val="0"/>
          <w:color w:val="1F2937"/>
          <w:sz w:val="20"/>
        </w:rPr>
        <w:t>If a change caused it, revert that change first. Do not debug forward under pressure.</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val="0"/>
          <w:i w:val="0"/>
          <w:color w:val="1F2937"/>
          <w:sz w:val="20"/>
        </w:rPr>
        <w:t>If the cause is unknown and severity is 1, restore from the last known good backup.</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val="0"/>
          <w:i w:val="0"/>
          <w:color w:val="1F2937"/>
          <w:sz w:val="20"/>
        </w:rPr>
        <w:t>Tell the client what is happening before they ask, even without a cause yet.</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val="0"/>
          <w:i w:val="0"/>
          <w:color w:val="1F2937"/>
          <w:sz w:val="20"/>
        </w:rPr>
        <w:t>Preserve the logs before they rotate.</w:t>
      </w:r>
    </w:p>
    <w:p>
      <w:pPr>
        <w:spacing w:before="240" w:after="80" w:line="307" w:lineRule="auto"/>
        <w:keepNext w:val="1"/>
        <w:keepLines w:val="1"/>
      </w:pPr>
      <w:r>
        <w:rPr>
          <w:rFonts w:ascii="Parclo Serif" w:hAnsi="Parclo Serif" w:cs="Parclo Serif" w:eastAsia="Parclo Serif"/>
          <w:color w:val="1E1E1E"/>
          <w:sz w:val="26"/>
        </w:rPr>
        <w:t>If it is a compromise</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Take the site offline or into maintenance mode rather than leaving it serving malware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Rotate every credential: hosting, database, admin users, API keys, SFTP</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Restore from a backup predating the compromise, not the most recent one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Patch the entry point before restoring, or it happens again within days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Scan for injected users, scheduled tasks, and modified core files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Check whether personal data was exposed, and take advice on notification duties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Write the timeline down the same day, while it is still accurate</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SECTION 6</w:t>
      </w:r>
    </w:p>
    <w:p>
      <w:pPr>
        <w:spacing w:before="0" w:after="80" w:line="278" w:lineRule="auto"/>
        <w:keepNext w:val="1"/>
        <w:keepLines w:val="1"/>
      </w:pPr>
      <w:r>
        <w:rPr>
          <w:rFonts w:ascii="Parclo Serif" w:hAnsi="Parclo Serif" w:cs="Parclo Serif" w:eastAsia="Parclo Serif"/>
          <w:color w:val="1E1E1E"/>
          <w:sz w:val="38"/>
        </w:rPr>
        <w:t>The client-facing monthly report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This page is what the retainer is actually selling. Send it every month, whether or not anything interesting happened.</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SITE</w:t>
            </w:r>
          </w:p>
          <w:p>
            <w:pPr>
              <w:spacing w:before="40" w:after="80"/>
              <w:pBdr>
                <w:bottom w:val="single" w:sz="4" w:space="1" w:color="EDEDED"/>
              </w:pBdr>
            </w:pPr>
            <w:r>
              <w:rPr>
                <w:rFonts w:ascii="Valley Sans" w:hAnsi="Valley Sans" w:cs="Valley Sans" w:eastAsia="Valley Sans"/>
                <w:color w:val="9AA1AC"/>
                <w:sz w:val="18"/>
                <w:u w:val="single"/>
              </w:rPr>
              <w:t xml:space="preserve">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PERIOD</w:t>
            </w:r>
          </w:p>
          <w:p>
            <w:pPr>
              <w:spacing w:before="40" w:after="80"/>
              <w:pBdr>
                <w:bottom w:val="single" w:sz="4" w:space="1" w:color="EDEDED"/>
              </w:pBdr>
            </w:pPr>
            <w:r>
              <w:rPr>
                <w:rFonts w:ascii="Valley Sans" w:hAnsi="Valley Sans" w:cs="Valley Sans" w:eastAsia="Valley Sans"/>
                <w:color w:val="9AA1AC"/>
                <w:sz w:val="18"/>
                <w:u w:val="single"/>
              </w:rPr>
              <w:t xml:space="preserve">     </w:t>
            </w:r>
          </w:p>
        </w:tc>
        <w:tc>
          <w:tcPr>
            <w:tcW w:type="dxa" w:w="3137"/>
            <w:tcMar>
              <w:top w:w="90" w:type="dxa"/>
              <w:bottom w:w="90" w:type="dxa"/>
              <w:left w:w="110" w:type="dxa"/>
              <w:right w:w="110" w:type="dxa"/>
            </w:tcMar>
          </w:tcPr>
          <w:p>
            <w:pPr>
              <w:spacing w:before="60" w:after="60"/>
            </w:pPr>
            <w:r>
              <w:rPr>
                <w:rFonts w:ascii="Valley Sans" w:hAnsi="Valley Sans" w:cs="Valley Sans" w:eastAsia="Valley Sans"/>
                <w:b/>
                <w:color w:val="777777"/>
                <w:sz w:val="14"/>
              </w:rPr>
              <w:t>PREPARED BY</w:t>
            </w:r>
          </w:p>
          <w:p>
            <w:pPr>
              <w:spacing w:before="40" w:after="80"/>
              <w:pBdr>
                <w:bottom w:val="single" w:sz="4" w:space="1" w:color="EDEDED"/>
              </w:pBdr>
            </w:pPr>
            <w:r>
              <w:rPr>
                <w:rFonts w:ascii="Valley Sans" w:hAnsi="Valley Sans" w:cs="Valley Sans" w:eastAsia="Valley Sans"/>
                <w:color w:val="9AA1AC"/>
                <w:sz w:val="18"/>
                <w:u w:val="single"/>
              </w:rPr>
              <w:t xml:space="preserve">     </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AREA</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THIS MONTH</w:t>
            </w:r>
          </w:p>
        </w:tc>
        <w:tc>
          <w:tcPr>
            <w:tcW w:type="dxa" w:w="451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NOTES</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Uptime</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Core, plugin, theme updates applied</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Backups taken and verified</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Security events blocked</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Average load time</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Issues found and fixed</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Hours used against allocation</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451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recommend next</w:t>
      </w:r>
    </w:p>
    <w:p>
      <w:pPr>
        <w:spacing w:before="120" w:after="80"/>
      </w:pPr>
      <w:r>
        <w:rPr>
          <w:rFonts w:ascii="Valley Sans" w:hAnsi="Valley Sans" w:cs="Valley Sans" w:eastAsia="Valley Sans"/>
          <w:b/>
          <w:color w:val="777777"/>
          <w:sz w:val="15"/>
        </w:rPr>
        <w:t>ONE OR TWO ITEMS, WITH A REASON AND A ROUGH COST</w:t>
      </w:r>
    </w:p>
    <w:p>
      <w:pPr>
        <w:spacing w:before="160" w:after="40"/>
        <w:pBdr>
          <w:bottom w:val="single" w:sz="4" w:space="1" w:color="EDEDED"/>
        </w:pBdr>
      </w:pPr>
    </w:p>
    <w:p>
      <w:pPr>
        <w:spacing w:before="160" w:after="40"/>
        <w:pBdr>
          <w:bottom w:val="single" w:sz="4" w:space="1" w:color="EDEDED"/>
        </w:pBdr>
      </w:pPr>
    </w:p>
    <w:p>
      <w:pPr>
        <w:spacing w:before="160" w:after="40"/>
        <w:pBdr>
          <w:bottom w:val="single" w:sz="4" w:space="1" w:color="EDEDED"/>
        </w:pBdr>
      </w:pP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ALWAYS RECOMMEND SOMETHING</w:t>
            </w:r>
          </w:p>
          <w:p>
            <w:pPr>
              <w:spacing w:before="0" w:after="40" w:line="331" w:lineRule="auto"/>
            </w:pPr>
            <w:r>
              <w:rPr>
                <w:rFonts w:ascii="Valley Sans" w:hAnsi="Valley Sans" w:cs="Valley Sans" w:eastAsia="Valley Sans"/>
                <w:b w:val="0"/>
                <w:i w:val="0"/>
                <w:color w:val="1F2937"/>
                <w:sz w:val="19"/>
              </w:rPr>
              <w:t>A report that says everything is fine every month trains the client to stop reading it, and eventually to question the invoice. There is always a next improvement worth naming, even if the recommendation is to do nothing yet and why.</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Maintenance Runbook</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